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CC" w:rsidRDefault="009F4CCC" w:rsidP="009F4CCC">
      <w:pPr>
        <w:pStyle w:val="Heading1"/>
      </w:pPr>
      <w:r w:rsidRPr="00670093">
        <w:t>Plan Worksheets</w:t>
      </w:r>
      <w:r>
        <w:t xml:space="preserve"> </w:t>
      </w:r>
      <w:r w:rsidRPr="00BE6C92">
        <w:rPr>
          <w:color w:val="auto"/>
          <w:sz w:val="20"/>
          <w:szCs w:val="20"/>
        </w:rPr>
        <w:t>(</w:t>
      </w:r>
      <w:r>
        <w:rPr>
          <w:color w:val="auto"/>
          <w:sz w:val="20"/>
          <w:szCs w:val="20"/>
        </w:rPr>
        <w:t>3</w:t>
      </w:r>
      <w:r w:rsidRPr="00BE6C92">
        <w:rPr>
          <w:color w:val="auto"/>
          <w:sz w:val="20"/>
          <w:szCs w:val="20"/>
        </w:rPr>
        <w:t xml:space="preserve"> Sections</w:t>
      </w:r>
      <w:r>
        <w:rPr>
          <w:color w:val="auto"/>
          <w:sz w:val="20"/>
          <w:szCs w:val="20"/>
        </w:rPr>
        <w:t xml:space="preserve"> </w:t>
      </w:r>
      <w:r w:rsidRPr="00BE6C92">
        <w:rPr>
          <w:color w:val="auto"/>
          <w:sz w:val="20"/>
          <w:szCs w:val="20"/>
        </w:rPr>
        <w:t>Listed Below)</w:t>
      </w:r>
    </w:p>
    <w:p w:rsidR="009F4CCC" w:rsidRPr="00EA6BD4" w:rsidRDefault="009F4CCC" w:rsidP="009F4CCC">
      <w:pPr>
        <w:ind w:left="360"/>
      </w:pPr>
      <w:r>
        <w:rPr>
          <w:noProof/>
        </w:rPr>
        <w:drawing>
          <wp:inline distT="0" distB="0" distL="0" distR="0">
            <wp:extent cx="4261104" cy="3182171"/>
            <wp:effectExtent l="19050" t="0" r="6096" b="0"/>
            <wp:docPr id="3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CC" w:rsidRDefault="009F4CCC" w:rsidP="009F4CCC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t>Worksheets</w:t>
      </w:r>
      <w:r>
        <w:t>-</w:t>
      </w:r>
      <w:r>
        <w:rPr>
          <w:rFonts w:ascii="Arial" w:hAnsi="Arial" w:cs="Arial"/>
          <w:color w:val="000000"/>
          <w:sz w:val="18"/>
          <w:szCs w:val="18"/>
        </w:rPr>
        <w:t xml:space="preserve">Provides the user with formatted worksheets to document inventories and other necessary items needed for recovery. </w:t>
      </w:r>
    </w:p>
    <w:p w:rsidR="009F4CCC" w:rsidRDefault="009F4CCC" w:rsidP="009F4CCC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CC" w:rsidRDefault="009F4CCC" w:rsidP="009F4CCC">
      <w:pPr>
        <w:pStyle w:val="ListParagraph"/>
        <w:ind w:left="360"/>
      </w:pPr>
    </w:p>
    <w:p w:rsidR="009F4CCC" w:rsidRDefault="009F4CCC" w:rsidP="009F4CCC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lastRenderedPageBreak/>
        <w:t>Hotbox Storage</w:t>
      </w:r>
      <w:r>
        <w:t>-</w:t>
      </w:r>
      <w:r>
        <w:rPr>
          <w:rFonts w:ascii="Arial" w:hAnsi="Arial" w:cs="Arial"/>
          <w:color w:val="000000"/>
          <w:sz w:val="18"/>
          <w:szCs w:val="18"/>
        </w:rPr>
        <w:t>Provides the user a place to list all the items store offsite for recovery process.</w:t>
      </w:r>
      <w:r>
        <w:rPr>
          <w:noProof/>
        </w:rPr>
        <w:drawing>
          <wp:inline distT="0" distB="0" distL="0" distR="0">
            <wp:extent cx="4258101" cy="3200400"/>
            <wp:effectExtent l="19050" t="0" r="9099" b="0"/>
            <wp:docPr id="5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101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CC" w:rsidRDefault="009F4CCC" w:rsidP="009F4CCC">
      <w:pPr>
        <w:pStyle w:val="ListParagraph"/>
        <w:numPr>
          <w:ilvl w:val="0"/>
          <w:numId w:val="1"/>
        </w:numPr>
        <w:ind w:left="360"/>
      </w:pPr>
      <w:r w:rsidRPr="00DA5560">
        <w:rPr>
          <w:b/>
        </w:rPr>
        <w:t>Forms</w:t>
      </w:r>
      <w:r>
        <w:t>-</w:t>
      </w:r>
      <w:r>
        <w:rPr>
          <w:rFonts w:ascii="Arial" w:hAnsi="Arial" w:cs="Arial"/>
          <w:color w:val="000000"/>
          <w:sz w:val="18"/>
          <w:szCs w:val="18"/>
        </w:rPr>
        <w:t>Users are able to export the worksheets as well as upload their own documents to be saved within BCPlanLogix.</w:t>
      </w:r>
    </w:p>
    <w:p w:rsidR="009F4CCC" w:rsidRDefault="009F4CCC" w:rsidP="009F4CCC">
      <w:pPr>
        <w:pStyle w:val="ListParagraph"/>
        <w:ind w:left="360"/>
      </w:pPr>
      <w:r>
        <w:rPr>
          <w:noProof/>
        </w:rPr>
        <w:drawing>
          <wp:inline distT="0" distB="0" distL="0" distR="0">
            <wp:extent cx="4261104" cy="3182096"/>
            <wp:effectExtent l="19050" t="0" r="6096" b="0"/>
            <wp:docPr id="6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0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4CCC" w:rsidRDefault="009F4CCC" w:rsidP="009F4CCC">
      <w:pPr>
        <w:pStyle w:val="ListParagraph"/>
        <w:ind w:left="360"/>
      </w:pPr>
    </w:p>
    <w:p w:rsidR="009F4CCC" w:rsidRDefault="009F4CCC" w:rsidP="009F4CCC">
      <w:pPr>
        <w:pStyle w:val="ListParagraph"/>
        <w:ind w:left="360"/>
      </w:pPr>
      <w:r>
        <w:rPr>
          <w:noProof/>
        </w:rPr>
        <w:lastRenderedPageBreak/>
        <w:drawing>
          <wp:inline distT="0" distB="0" distL="0" distR="0">
            <wp:extent cx="4261104" cy="3182171"/>
            <wp:effectExtent l="19050" t="0" r="6096" b="0"/>
            <wp:docPr id="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04" cy="31821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527F" w:rsidRDefault="0074527F"/>
    <w:sectPr w:rsidR="0074527F" w:rsidSect="0074527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889" w:rsidRDefault="00E42889" w:rsidP="009F4CCC">
      <w:pPr>
        <w:spacing w:after="0" w:line="240" w:lineRule="auto"/>
      </w:pPr>
      <w:r>
        <w:separator/>
      </w:r>
    </w:p>
  </w:endnote>
  <w:endnote w:type="continuationSeparator" w:id="1">
    <w:p w:rsidR="00E42889" w:rsidRDefault="00E42889" w:rsidP="009F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21552"/>
      <w:docPartObj>
        <w:docPartGallery w:val="Page Numbers (Bottom of Page)"/>
        <w:docPartUnique/>
      </w:docPartObj>
    </w:sdtPr>
    <w:sdtContent>
      <w:p w:rsidR="009F4CCC" w:rsidRDefault="009F4CCC" w:rsidP="009F4CCC">
        <w:pPr>
          <w:pStyle w:val="Footer"/>
        </w:pPr>
        <w:r w:rsidRPr="00EF49E7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_x0000_s1025" type="#_x0000_t107" style="position:absolute;margin-left:0;margin-top:0;width:101pt;height:27.05pt;rotation:360;z-index:251660288;mso-position-horizontal:center;mso-position-horizontal-relative:margin;mso-position-vertical:center;mso-position-vertical-relative:bottom-margin-area" filled="f" fillcolor="#17365d [2415]" strokecolor="#71a0dc [1631]">
              <v:textbox style="mso-next-textbox:#_x0000_s1025">
                <w:txbxContent>
                  <w:p w:rsidR="009F4CCC" w:rsidRDefault="009F4CCC" w:rsidP="009F4CCC">
                    <w:pPr>
                      <w:jc w:val="center"/>
                      <w:rPr>
                        <w:color w:val="4F81BD" w:themeColor="accent1"/>
                      </w:rPr>
                    </w:pPr>
                    <w:fldSimple w:instr=" PAGE    \* MERGEFORMAT ">
                      <w:r w:rsidR="001B18B0" w:rsidRPr="001B18B0">
                        <w:rPr>
                          <w:noProof/>
                          <w:color w:val="4F81BD" w:themeColor="accent1"/>
                        </w:rPr>
                        <w:t>3</w:t>
                      </w:r>
                    </w:fldSimple>
                  </w:p>
                </w:txbxContent>
              </v:textbox>
              <w10:wrap anchorx="margin" anchory="page"/>
            </v:shape>
          </w:pict>
        </w:r>
        <w:r>
          <w:t>CFC Technology</w:t>
        </w:r>
        <w:r>
          <w:tab/>
          <w:t xml:space="preserve">                                                                                                   PlanLogics</w:t>
        </w:r>
      </w:p>
    </w:sdtContent>
  </w:sdt>
  <w:p w:rsidR="009F4CCC" w:rsidRDefault="009F4CCC" w:rsidP="009F4CCC">
    <w:pPr>
      <w:pStyle w:val="Footer"/>
    </w:pPr>
  </w:p>
  <w:p w:rsidR="009F4CCC" w:rsidRDefault="009F4C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889" w:rsidRDefault="00E42889" w:rsidP="009F4CCC">
      <w:pPr>
        <w:spacing w:after="0" w:line="240" w:lineRule="auto"/>
      </w:pPr>
      <w:r>
        <w:separator/>
      </w:r>
    </w:p>
  </w:footnote>
  <w:footnote w:type="continuationSeparator" w:id="1">
    <w:p w:rsidR="00E42889" w:rsidRDefault="00E42889" w:rsidP="009F4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4CCC" w:rsidRDefault="009F4CCC" w:rsidP="009F4CCC">
    <w:pPr>
      <w:pStyle w:val="Header"/>
      <w:tabs>
        <w:tab w:val="clear" w:pos="4680"/>
        <w:tab w:val="clear" w:pos="9360"/>
        <w:tab w:val="right" w:pos="-2160"/>
      </w:tabs>
      <w:ind w:left="-630" w:right="-270"/>
      <w:jc w:val="both"/>
    </w:pPr>
    <w:r>
      <w:rPr>
        <w:noProof/>
      </w:rPr>
      <w:tab/>
    </w:r>
    <w:r>
      <w:rPr>
        <w:noProof/>
      </w:rPr>
      <w:drawing>
        <wp:inline distT="0" distB="0" distL="0" distR="0">
          <wp:extent cx="1668622" cy="640080"/>
          <wp:effectExtent l="19050" t="0" r="7778" b="0"/>
          <wp:docPr id="9" name="Picture 58" descr="C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CF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68622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  <w:t xml:space="preserve">                         </w:t>
    </w:r>
    <w:r>
      <w:rPr>
        <w:noProof/>
      </w:rPr>
      <w:drawing>
        <wp:inline distT="0" distB="0" distL="0" distR="0">
          <wp:extent cx="2558849" cy="640080"/>
          <wp:effectExtent l="19050" t="0" r="0" b="0"/>
          <wp:docPr id="10" name="Picture 0" descr="bcplanlogix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bcplanlogix_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58849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97461"/>
    <w:multiLevelType w:val="hybridMultilevel"/>
    <w:tmpl w:val="822A2354"/>
    <w:lvl w:ilvl="0" w:tplc="75C227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B7092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F4CCC"/>
    <w:rsid w:val="001B18B0"/>
    <w:rsid w:val="0074527F"/>
    <w:rsid w:val="009F4CCC"/>
    <w:rsid w:val="00E4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CCC"/>
  </w:style>
  <w:style w:type="paragraph" w:styleId="Heading1">
    <w:name w:val="heading 1"/>
    <w:basedOn w:val="Normal"/>
    <w:next w:val="Normal"/>
    <w:link w:val="Heading1Char"/>
    <w:uiPriority w:val="9"/>
    <w:qFormat/>
    <w:rsid w:val="009F4CCC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4CCC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4CCC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4CCC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4CCC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4CCC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4CCC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4CCC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4CCC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C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4C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4CC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4CC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4CC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4CC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4CC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4C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4C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F4C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C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4CCC"/>
  </w:style>
  <w:style w:type="paragraph" w:styleId="Footer">
    <w:name w:val="footer"/>
    <w:basedOn w:val="Normal"/>
    <w:link w:val="FooterChar"/>
    <w:uiPriority w:val="99"/>
    <w:unhideWhenUsed/>
    <w:rsid w:val="009F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C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</Words>
  <Characters>337</Characters>
  <Application>Microsoft Office Word</Application>
  <DocSecurity>0</DocSecurity>
  <Lines>2</Lines>
  <Paragraphs>1</Paragraphs>
  <ScaleCrop>false</ScaleCrop>
  <Company>ValueLabs</Company>
  <LinksUpToDate>false</LinksUpToDate>
  <CharactersWithSpaces>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arbandreddy</dc:creator>
  <cp:keywords/>
  <dc:description/>
  <cp:lastModifiedBy>arbandreddy</cp:lastModifiedBy>
  <cp:revision>3</cp:revision>
  <dcterms:created xsi:type="dcterms:W3CDTF">2011-05-19T06:51:00Z</dcterms:created>
  <dcterms:modified xsi:type="dcterms:W3CDTF">2011-05-19T06:52:00Z</dcterms:modified>
</cp:coreProperties>
</file>